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5BA" w:rsidRDefault="00C412D2">
      <w:pPr>
        <w:spacing w:before="240"/>
        <w:rPr>
          <w:rFonts w:ascii="Helvetica Neue Light" w:eastAsia="Helvetica Neue Light" w:hAnsi="Helvetica Neue Light" w:cs="Helvetica Neue Light"/>
          <w:sz w:val="20"/>
          <w:szCs w:val="20"/>
          <w:highlight w:val="white"/>
        </w:rPr>
      </w:pPr>
      <w:r>
        <w:rPr>
          <w:rFonts w:ascii="Open Sans" w:eastAsia="Open Sans" w:hAnsi="Open Sans" w:cs="Open Sans"/>
          <w:sz w:val="32"/>
          <w:szCs w:val="32"/>
          <w:highlight w:val="white"/>
        </w:rPr>
        <w:t>VACATURE : Medewerker Financiële Administratie</w:t>
      </w:r>
      <w:r w:rsidR="00E61894">
        <w:rPr>
          <w:rFonts w:ascii="Open Sans" w:eastAsia="Open Sans" w:hAnsi="Open Sans" w:cs="Open Sans"/>
          <w:sz w:val="32"/>
          <w:szCs w:val="32"/>
          <w:highlight w:val="white"/>
        </w:rPr>
        <w:t xml:space="preserve"> (16-24u)</w:t>
      </w:r>
      <w:r>
        <w:rPr>
          <w:rFonts w:ascii="Open Sans" w:eastAsia="Open Sans" w:hAnsi="Open Sans" w:cs="Open Sans"/>
          <w:sz w:val="36"/>
          <w:szCs w:val="36"/>
          <w:highlight w:val="white"/>
        </w:rPr>
        <w:br/>
      </w:r>
      <w:r w:rsidR="00130E98">
        <w:pict w14:anchorId="1880B980">
          <v:rect id="_x0000_i1025" style="width:0;height:1.5pt" o:hralign="center" o:hrstd="t" o:hr="t" fillcolor="#a0a0a0" stroked="f"/>
        </w:pict>
      </w:r>
      <w:r>
        <w:rPr>
          <w:rFonts w:ascii="Helvetica Neue Light" w:eastAsia="Helvetica Neue Light" w:hAnsi="Helvetica Neue Light" w:cs="Helvetica Neue Light"/>
          <w:sz w:val="20"/>
          <w:szCs w:val="20"/>
          <w:highlight w:val="white"/>
        </w:rPr>
        <w:br/>
      </w:r>
      <w:r>
        <w:rPr>
          <w:rFonts w:ascii="Helvetica Neue Light" w:eastAsia="Helvetica Neue Light" w:hAnsi="Helvetica Neue Light" w:cs="Helvetica Neue Light"/>
          <w:sz w:val="20"/>
          <w:szCs w:val="20"/>
          <w:highlight w:val="white"/>
        </w:rPr>
        <w:br/>
      </w:r>
      <w:r>
        <w:rPr>
          <w:rFonts w:ascii="Helvetica Neue Light" w:eastAsia="Helvetica Neue Light" w:hAnsi="Helvetica Neue Light" w:cs="Helvetica Neue Light"/>
          <w:sz w:val="20"/>
          <w:szCs w:val="20"/>
        </w:rPr>
        <w:t xml:space="preserve">Ben jij op zoek naar een parttime rol binnen de Financiële Administratie? Zoek jij een baan die aansluit bij jouw duurzame en sociale waarden? Werk jij nauwkeurig en raak je niet van slag door een volle inbox? En heb jij affiniteit met cijfers? Dan zijn wij op naar een medewerker zoals jij! </w:t>
      </w:r>
    </w:p>
    <w:p w:rsidR="004835BA" w:rsidRPr="00117478" w:rsidRDefault="00C412D2">
      <w:pPr>
        <w:spacing w:before="240"/>
        <w:rPr>
          <w:rFonts w:ascii="Helvetica Neue Light" w:eastAsia="Helvetica Neue Light" w:hAnsi="Helvetica Neue Light" w:cs="Helvetica Neue Light"/>
          <w:color w:val="9B111E"/>
          <w:sz w:val="20"/>
          <w:szCs w:val="20"/>
          <w:highlight w:val="white"/>
          <w:lang w:val="en-US"/>
        </w:rPr>
      </w:pPr>
      <w:r w:rsidRPr="00117478">
        <w:rPr>
          <w:rFonts w:ascii="Helvetica Neue Light" w:eastAsia="Helvetica Neue Light" w:hAnsi="Helvetica Neue Light" w:cs="Helvetica Neue Light"/>
          <w:color w:val="9B111E"/>
          <w:sz w:val="20"/>
          <w:szCs w:val="20"/>
          <w:highlight w:val="white"/>
          <w:lang w:val="en-US"/>
        </w:rPr>
        <w:t>OVER ROETZ</w:t>
      </w:r>
      <w:r w:rsidRPr="00117478">
        <w:rPr>
          <w:rFonts w:ascii="Helvetica Neue Light" w:eastAsia="Helvetica Neue Light" w:hAnsi="Helvetica Neue Light" w:cs="Helvetica Neue Light"/>
          <w:color w:val="9B111E"/>
          <w:sz w:val="20"/>
          <w:szCs w:val="20"/>
          <w:highlight w:val="white"/>
          <w:lang w:val="en-US"/>
        </w:rPr>
        <w:br/>
      </w:r>
    </w:p>
    <w:p w:rsidR="004835BA" w:rsidRPr="00117478" w:rsidRDefault="00C412D2">
      <w:pPr>
        <w:rPr>
          <w:rFonts w:ascii="Helvetica Neue" w:eastAsia="Helvetica Neue" w:hAnsi="Helvetica Neue" w:cs="Helvetica Neue"/>
          <w:b/>
          <w:i/>
          <w:lang w:val="en-US"/>
        </w:rPr>
      </w:pPr>
      <w:r w:rsidRPr="00117478">
        <w:rPr>
          <w:rFonts w:ascii="Helvetica Neue" w:eastAsia="Helvetica Neue" w:hAnsi="Helvetica Neue" w:cs="Helvetica Neue"/>
          <w:b/>
          <w:i/>
          <w:lang w:val="en-US"/>
        </w:rPr>
        <w:t>JOIN THE CIRCULAR REVOLUTION</w:t>
      </w:r>
    </w:p>
    <w:p w:rsidR="0073639B" w:rsidRDefault="00C412D2">
      <w:pPr>
        <w:rPr>
          <w:rFonts w:ascii="Helvetica Neue Light" w:eastAsia="Helvetica Neue Light" w:hAnsi="Helvetica Neue Light" w:cs="Helvetica Neue Light"/>
          <w:sz w:val="20"/>
          <w:szCs w:val="20"/>
        </w:rPr>
      </w:pPr>
      <w:r w:rsidRPr="00E61894">
        <w:rPr>
          <w:rFonts w:ascii="Helvetica Neue Light" w:eastAsia="Helvetica Neue Light" w:hAnsi="Helvetica Neue Light" w:cs="Helvetica Neue Light"/>
          <w:sz w:val="20"/>
          <w:szCs w:val="20"/>
          <w:highlight w:val="white"/>
          <w:lang w:val="nl-NL"/>
        </w:rPr>
        <w:br/>
      </w:r>
      <w:r w:rsidR="0073639B" w:rsidRPr="0073639B">
        <w:rPr>
          <w:rFonts w:ascii="Helvetica Neue Light" w:eastAsia="Helvetica Neue Light" w:hAnsi="Helvetica Neue Light" w:cs="Helvetica Neue Light"/>
          <w:sz w:val="20"/>
          <w:szCs w:val="20"/>
        </w:rPr>
        <w:t>Roetz-Bikes is een fietsenmerk met een missie. We dagen de fietsindustrie uit met onze huidige modellen van gerecycled m</w:t>
      </w:r>
      <w:bookmarkStart w:id="0" w:name="_GoBack"/>
      <w:bookmarkEnd w:id="0"/>
      <w:r w:rsidR="0073639B" w:rsidRPr="0073639B">
        <w:rPr>
          <w:rFonts w:ascii="Helvetica Neue Light" w:eastAsia="Helvetica Neue Light" w:hAnsi="Helvetica Neue Light" w:cs="Helvetica Neue Light"/>
          <w:sz w:val="20"/>
          <w:szCs w:val="20"/>
        </w:rPr>
        <w:t xml:space="preserve">ateriaal en ons nieuwe ontwerp; de meest circulaire e-bike tot nu toe. Tegelijkertijd werken we samen met de stichting Roetz Fair Factory, waardoor onze fietsen grotendeels geproduceerd worden door mensen met een afstand tot de arbeidsmarkt. We geloven dat onze missie en strategie een verandering zal brengen binnen en buiten de fietsindustrie. Roetz heeft al veel expertise opgebouwd op het gebied van circulaire fietsen door producten rechtstreeks te leveren aan consumenten, maar ook aan grote partijen als NS, ING en Schiphol. Al onze productie wordt gedaan vanuit de Roetz Fair Factory in Amsterdam Noord en ons ontwerpteam werkt om de hoek. </w:t>
      </w:r>
    </w:p>
    <w:p w:rsidR="004835BA" w:rsidRDefault="0073639B">
      <w:pPr>
        <w:rPr>
          <w:rFonts w:ascii="Helvetica Neue Light" w:eastAsia="Helvetica Neue Light" w:hAnsi="Helvetica Neue Light" w:cs="Helvetica Neue Light"/>
          <w:sz w:val="20"/>
          <w:szCs w:val="20"/>
          <w:highlight w:val="white"/>
        </w:rPr>
      </w:pPr>
      <w:r w:rsidRPr="0073639B">
        <w:rPr>
          <w:rFonts w:ascii="Helvetica Neue Light" w:eastAsia="Helvetica Neue Light" w:hAnsi="Helvetica Neue Light" w:cs="Helvetica Neue Light"/>
          <w:sz w:val="20"/>
          <w:szCs w:val="20"/>
        </w:rPr>
        <w:t>Zie voor meer informatie:</w:t>
      </w:r>
      <w:r>
        <w:rPr>
          <w:rFonts w:ascii="Helvetica Neue Light" w:eastAsia="Helvetica Neue Light" w:hAnsi="Helvetica Neue Light" w:cs="Helvetica Neue Light"/>
          <w:sz w:val="20"/>
          <w:szCs w:val="20"/>
        </w:rPr>
        <w:t xml:space="preserve"> </w:t>
      </w:r>
      <w:hyperlink r:id="rId7">
        <w:r w:rsidR="00C412D2">
          <w:rPr>
            <w:rFonts w:ascii="Helvetica Neue Light" w:eastAsia="Helvetica Neue Light" w:hAnsi="Helvetica Neue Light" w:cs="Helvetica Neue Light"/>
            <w:color w:val="1155CC"/>
            <w:sz w:val="20"/>
            <w:szCs w:val="20"/>
            <w:highlight w:val="white"/>
            <w:u w:val="single"/>
          </w:rPr>
          <w:t>https://roetz-bikes.com/</w:t>
        </w:r>
      </w:hyperlink>
      <w:r w:rsidR="00C412D2">
        <w:rPr>
          <w:rFonts w:ascii="Helvetica Neue Light" w:eastAsia="Helvetica Neue Light" w:hAnsi="Helvetica Neue Light" w:cs="Helvetica Neue Light"/>
          <w:sz w:val="20"/>
          <w:szCs w:val="20"/>
          <w:highlight w:val="white"/>
        </w:rPr>
        <w:t xml:space="preserve"> </w:t>
      </w:r>
      <w:hyperlink r:id="rId8">
        <w:r w:rsidR="00C412D2">
          <w:rPr>
            <w:rFonts w:ascii="Helvetica Neue Light" w:eastAsia="Helvetica Neue Light" w:hAnsi="Helvetica Neue Light" w:cs="Helvetica Neue Light"/>
            <w:color w:val="1155CC"/>
            <w:sz w:val="20"/>
            <w:szCs w:val="20"/>
            <w:highlight w:val="white"/>
            <w:u w:val="single"/>
          </w:rPr>
          <w:t>https://www.roetz.life/</w:t>
        </w:r>
      </w:hyperlink>
      <w:r w:rsidR="00C412D2">
        <w:rPr>
          <w:rFonts w:ascii="Helvetica Neue Light" w:eastAsia="Helvetica Neue Light" w:hAnsi="Helvetica Neue Light" w:cs="Helvetica Neue Light"/>
          <w:sz w:val="20"/>
          <w:szCs w:val="20"/>
          <w:highlight w:val="white"/>
        </w:rPr>
        <w:t xml:space="preserve"> </w:t>
      </w:r>
    </w:p>
    <w:p w:rsidR="004835BA" w:rsidRDefault="00C412D2">
      <w:pPr>
        <w:spacing w:before="240"/>
        <w:rPr>
          <w:rFonts w:ascii="Helvetica Neue Light" w:eastAsia="Helvetica Neue Light" w:hAnsi="Helvetica Neue Light" w:cs="Helvetica Neue Light"/>
          <w:color w:val="9B111E"/>
          <w:sz w:val="20"/>
          <w:szCs w:val="20"/>
          <w:highlight w:val="white"/>
        </w:rPr>
      </w:pPr>
      <w:r>
        <w:rPr>
          <w:rFonts w:ascii="Helvetica Neue Light" w:eastAsia="Helvetica Neue Light" w:hAnsi="Helvetica Neue Light" w:cs="Helvetica Neue Light"/>
          <w:color w:val="9B111E"/>
          <w:sz w:val="20"/>
          <w:szCs w:val="20"/>
          <w:highlight w:val="white"/>
        </w:rPr>
        <w:t>POSITIE</w:t>
      </w:r>
    </w:p>
    <w:p w:rsidR="004835BA" w:rsidRDefault="00C412D2">
      <w:pPr>
        <w:rPr>
          <w:rFonts w:ascii="Helvetica Neue Light" w:eastAsia="Helvetica Neue Light" w:hAnsi="Helvetica Neue Light" w:cs="Helvetica Neue Light"/>
          <w:sz w:val="20"/>
          <w:szCs w:val="20"/>
        </w:rPr>
      </w:pPr>
      <w:r>
        <w:rPr>
          <w:rFonts w:ascii="Helvetica Neue Light" w:eastAsia="Helvetica Neue Light" w:hAnsi="Helvetica Neue Light" w:cs="Helvetica Neue Light"/>
          <w:sz w:val="20"/>
          <w:szCs w:val="20"/>
        </w:rPr>
        <w:t>Je taken en verantwoordelijkheden worden:</w:t>
      </w:r>
    </w:p>
    <w:p w:rsidR="004835BA" w:rsidRDefault="004835BA">
      <w:pPr>
        <w:rPr>
          <w:rFonts w:ascii="Helvetica Neue Light" w:eastAsia="Helvetica Neue Light" w:hAnsi="Helvetica Neue Light" w:cs="Helvetica Neue Light"/>
          <w:sz w:val="20"/>
          <w:szCs w:val="20"/>
        </w:rPr>
      </w:pPr>
    </w:p>
    <w:p w:rsidR="004835BA" w:rsidRDefault="00C412D2">
      <w:pPr>
        <w:numPr>
          <w:ilvl w:val="0"/>
          <w:numId w:val="2"/>
        </w:numPr>
        <w:rPr>
          <w:rFonts w:ascii="Helvetica Neue Light" w:eastAsia="Helvetica Neue Light" w:hAnsi="Helvetica Neue Light" w:cs="Helvetica Neue Light"/>
          <w:color w:val="2D2D2D"/>
          <w:sz w:val="20"/>
          <w:szCs w:val="20"/>
        </w:rPr>
      </w:pPr>
      <w:r>
        <w:rPr>
          <w:rFonts w:ascii="Helvetica Neue Light" w:eastAsia="Helvetica Neue Light" w:hAnsi="Helvetica Neue Light" w:cs="Helvetica Neue Light"/>
          <w:sz w:val="20"/>
          <w:szCs w:val="20"/>
        </w:rPr>
        <w:t>Aanspreekpunt van de financiële afdeling voor interne en externe partijen</w:t>
      </w:r>
    </w:p>
    <w:p w:rsidR="004835BA" w:rsidRDefault="00C412D2">
      <w:pPr>
        <w:numPr>
          <w:ilvl w:val="0"/>
          <w:numId w:val="2"/>
        </w:numPr>
        <w:shd w:val="clear" w:color="auto" w:fill="FFFFFF"/>
        <w:spacing w:line="343" w:lineRule="auto"/>
        <w:rPr>
          <w:rFonts w:ascii="Helvetica Neue Light" w:eastAsia="Helvetica Neue Light" w:hAnsi="Helvetica Neue Light" w:cs="Helvetica Neue Light"/>
          <w:color w:val="2D2D2D"/>
          <w:sz w:val="20"/>
          <w:szCs w:val="20"/>
        </w:rPr>
      </w:pPr>
      <w:r>
        <w:rPr>
          <w:rFonts w:ascii="Helvetica Neue Light" w:eastAsia="Helvetica Neue Light" w:hAnsi="Helvetica Neue Light" w:cs="Helvetica Neue Light"/>
          <w:sz w:val="20"/>
          <w:szCs w:val="20"/>
        </w:rPr>
        <w:t>Controle en inboeken van inkoopfacturen;</w:t>
      </w:r>
    </w:p>
    <w:p w:rsidR="004835BA" w:rsidRDefault="00C412D2">
      <w:pPr>
        <w:numPr>
          <w:ilvl w:val="0"/>
          <w:numId w:val="2"/>
        </w:numPr>
        <w:shd w:val="clear" w:color="auto" w:fill="FFFFFF"/>
        <w:spacing w:line="343" w:lineRule="auto"/>
        <w:rPr>
          <w:rFonts w:ascii="Helvetica Neue Light" w:eastAsia="Helvetica Neue Light" w:hAnsi="Helvetica Neue Light" w:cs="Helvetica Neue Light"/>
          <w:sz w:val="20"/>
          <w:szCs w:val="20"/>
        </w:rPr>
      </w:pPr>
      <w:r>
        <w:rPr>
          <w:rFonts w:ascii="Helvetica Neue Light" w:eastAsia="Helvetica Neue Light" w:hAnsi="Helvetica Neue Light" w:cs="Helvetica Neue Light"/>
          <w:sz w:val="20"/>
          <w:szCs w:val="20"/>
        </w:rPr>
        <w:t>Maken, versturen en innen van verkoopfacturen;</w:t>
      </w:r>
    </w:p>
    <w:p w:rsidR="004835BA" w:rsidRDefault="00C412D2">
      <w:pPr>
        <w:numPr>
          <w:ilvl w:val="0"/>
          <w:numId w:val="2"/>
        </w:numPr>
        <w:shd w:val="clear" w:color="auto" w:fill="FFFFFF"/>
        <w:spacing w:line="343" w:lineRule="auto"/>
        <w:rPr>
          <w:rFonts w:ascii="Helvetica Neue Light" w:eastAsia="Helvetica Neue Light" w:hAnsi="Helvetica Neue Light" w:cs="Helvetica Neue Light"/>
          <w:color w:val="2D2D2D"/>
          <w:sz w:val="20"/>
          <w:szCs w:val="20"/>
        </w:rPr>
      </w:pPr>
      <w:r>
        <w:rPr>
          <w:rFonts w:ascii="Helvetica Neue Light" w:eastAsia="Helvetica Neue Light" w:hAnsi="Helvetica Neue Light" w:cs="Helvetica Neue Light"/>
          <w:sz w:val="20"/>
          <w:szCs w:val="20"/>
        </w:rPr>
        <w:t>Voorbereiden van wekelijkse verzamelbetalingen;</w:t>
      </w:r>
    </w:p>
    <w:p w:rsidR="004835BA" w:rsidRDefault="00C412D2">
      <w:pPr>
        <w:numPr>
          <w:ilvl w:val="0"/>
          <w:numId w:val="2"/>
        </w:numPr>
        <w:shd w:val="clear" w:color="auto" w:fill="FFFFFF"/>
        <w:spacing w:line="343" w:lineRule="auto"/>
        <w:rPr>
          <w:rFonts w:ascii="Helvetica Neue Light" w:eastAsia="Helvetica Neue Light" w:hAnsi="Helvetica Neue Light" w:cs="Helvetica Neue Light"/>
          <w:color w:val="2D2D2D"/>
          <w:sz w:val="20"/>
          <w:szCs w:val="20"/>
        </w:rPr>
      </w:pPr>
      <w:r>
        <w:rPr>
          <w:rFonts w:ascii="Helvetica Neue Light" w:eastAsia="Helvetica Neue Light" w:hAnsi="Helvetica Neue Light" w:cs="Helvetica Neue Light"/>
          <w:sz w:val="20"/>
          <w:szCs w:val="20"/>
        </w:rPr>
        <w:t>Opschonen van tussenrekeningen;</w:t>
      </w:r>
    </w:p>
    <w:p w:rsidR="004835BA" w:rsidRDefault="00C412D2">
      <w:pPr>
        <w:numPr>
          <w:ilvl w:val="0"/>
          <w:numId w:val="2"/>
        </w:numPr>
        <w:shd w:val="clear" w:color="auto" w:fill="FFFFFF"/>
        <w:spacing w:line="343" w:lineRule="auto"/>
        <w:rPr>
          <w:rFonts w:ascii="Helvetica Neue Light" w:eastAsia="Helvetica Neue Light" w:hAnsi="Helvetica Neue Light" w:cs="Helvetica Neue Light"/>
          <w:sz w:val="20"/>
          <w:szCs w:val="20"/>
        </w:rPr>
      </w:pPr>
      <w:r>
        <w:rPr>
          <w:rFonts w:ascii="Helvetica Neue Light" w:eastAsia="Helvetica Neue Light" w:hAnsi="Helvetica Neue Light" w:cs="Helvetica Neue Light"/>
          <w:sz w:val="20"/>
          <w:szCs w:val="20"/>
        </w:rPr>
        <w:t>Het voorbereiden van de BTW aangiftes elk kwartaal;</w:t>
      </w:r>
    </w:p>
    <w:p w:rsidR="004835BA" w:rsidRDefault="00C412D2">
      <w:pPr>
        <w:numPr>
          <w:ilvl w:val="0"/>
          <w:numId w:val="2"/>
        </w:numPr>
        <w:shd w:val="clear" w:color="auto" w:fill="FFFFFF"/>
        <w:spacing w:after="200" w:line="343" w:lineRule="auto"/>
        <w:rPr>
          <w:rFonts w:ascii="Helvetica Neue Light" w:eastAsia="Helvetica Neue Light" w:hAnsi="Helvetica Neue Light" w:cs="Helvetica Neue Light"/>
          <w:color w:val="2D2D2D"/>
          <w:sz w:val="20"/>
          <w:szCs w:val="20"/>
        </w:rPr>
      </w:pPr>
      <w:r>
        <w:rPr>
          <w:rFonts w:ascii="Helvetica Neue Light" w:eastAsia="Helvetica Neue Light" w:hAnsi="Helvetica Neue Light" w:cs="Helvetica Neue Light"/>
          <w:sz w:val="20"/>
          <w:szCs w:val="20"/>
        </w:rPr>
        <w:t>Proactief meedenken over bestaande processen intern en de verbetering hiervan.</w:t>
      </w:r>
    </w:p>
    <w:p w:rsidR="004835BA" w:rsidRDefault="00C412D2">
      <w:pPr>
        <w:spacing w:before="240"/>
        <w:rPr>
          <w:rFonts w:ascii="Helvetica Neue Light" w:eastAsia="Helvetica Neue Light" w:hAnsi="Helvetica Neue Light" w:cs="Helvetica Neue Light"/>
          <w:color w:val="9B111E"/>
          <w:sz w:val="20"/>
          <w:szCs w:val="20"/>
          <w:highlight w:val="white"/>
        </w:rPr>
      </w:pPr>
      <w:r>
        <w:rPr>
          <w:rFonts w:ascii="Helvetica Neue Light" w:eastAsia="Helvetica Neue Light" w:hAnsi="Helvetica Neue Light" w:cs="Helvetica Neue Light"/>
          <w:color w:val="9B111E"/>
          <w:sz w:val="20"/>
          <w:szCs w:val="20"/>
          <w:highlight w:val="white"/>
        </w:rPr>
        <w:t>PROFIEL</w:t>
      </w:r>
    </w:p>
    <w:p w:rsidR="004835BA" w:rsidRDefault="00C412D2">
      <w:pPr>
        <w:rPr>
          <w:rFonts w:ascii="Helvetica Neue Light" w:eastAsia="Helvetica Neue Light" w:hAnsi="Helvetica Neue Light" w:cs="Helvetica Neue Light"/>
          <w:sz w:val="20"/>
          <w:szCs w:val="20"/>
        </w:rPr>
      </w:pPr>
      <w:r>
        <w:rPr>
          <w:rFonts w:ascii="Helvetica Neue Light" w:eastAsia="Helvetica Neue Light" w:hAnsi="Helvetica Neue Light" w:cs="Helvetica Neue Light"/>
          <w:sz w:val="20"/>
          <w:szCs w:val="20"/>
        </w:rPr>
        <w:t>We zijn op zoek naar iemand met het volgende profiel:</w:t>
      </w:r>
    </w:p>
    <w:p w:rsidR="004835BA" w:rsidRDefault="004835BA">
      <w:pPr>
        <w:rPr>
          <w:rFonts w:ascii="Helvetica Neue Light" w:eastAsia="Helvetica Neue Light" w:hAnsi="Helvetica Neue Light" w:cs="Helvetica Neue Light"/>
          <w:sz w:val="20"/>
          <w:szCs w:val="20"/>
        </w:rPr>
      </w:pPr>
    </w:p>
    <w:p w:rsidR="004835BA" w:rsidRDefault="00C412D2">
      <w:pPr>
        <w:numPr>
          <w:ilvl w:val="0"/>
          <w:numId w:val="1"/>
        </w:numPr>
        <w:rPr>
          <w:rFonts w:ascii="Helvetica Neue Light" w:eastAsia="Helvetica Neue Light" w:hAnsi="Helvetica Neue Light" w:cs="Helvetica Neue Light"/>
          <w:sz w:val="20"/>
          <w:szCs w:val="20"/>
        </w:rPr>
      </w:pPr>
      <w:r>
        <w:rPr>
          <w:rFonts w:ascii="Helvetica Neue Light" w:eastAsia="Helvetica Neue Light" w:hAnsi="Helvetica Neue Light" w:cs="Helvetica Neue Light"/>
          <w:sz w:val="20"/>
          <w:szCs w:val="20"/>
        </w:rPr>
        <w:t xml:space="preserve">Een afgeronde, relevante MBO opleiding; </w:t>
      </w:r>
    </w:p>
    <w:p w:rsidR="004835BA" w:rsidRDefault="00C412D2">
      <w:pPr>
        <w:numPr>
          <w:ilvl w:val="0"/>
          <w:numId w:val="1"/>
        </w:numPr>
        <w:rPr>
          <w:rFonts w:ascii="Helvetica Neue Light" w:eastAsia="Helvetica Neue Light" w:hAnsi="Helvetica Neue Light" w:cs="Helvetica Neue Light"/>
          <w:sz w:val="20"/>
          <w:szCs w:val="20"/>
        </w:rPr>
      </w:pPr>
      <w:r>
        <w:rPr>
          <w:rFonts w:ascii="Helvetica Neue Light" w:eastAsia="Helvetica Neue Light" w:hAnsi="Helvetica Neue Light" w:cs="Helvetica Neue Light"/>
          <w:sz w:val="20"/>
          <w:szCs w:val="20"/>
        </w:rPr>
        <w:t xml:space="preserve">Minimaal twee jaar werkervaring </w:t>
      </w:r>
      <w:r w:rsidR="00117478">
        <w:rPr>
          <w:rFonts w:ascii="Helvetica Neue Light" w:eastAsia="Helvetica Neue Light" w:hAnsi="Helvetica Neue Light" w:cs="Helvetica Neue Light"/>
          <w:sz w:val="20"/>
          <w:szCs w:val="20"/>
        </w:rPr>
        <w:t>in een</w:t>
      </w:r>
      <w:r>
        <w:rPr>
          <w:rFonts w:ascii="Helvetica Neue Light" w:eastAsia="Helvetica Neue Light" w:hAnsi="Helvetica Neue Light" w:cs="Helvetica Neue Light"/>
          <w:sz w:val="20"/>
          <w:szCs w:val="20"/>
        </w:rPr>
        <w:t xml:space="preserve"> soortgelijke functie </w:t>
      </w:r>
      <w:r w:rsidR="00117478">
        <w:rPr>
          <w:rFonts w:ascii="Helvetica Neue Light" w:eastAsia="Helvetica Neue Light" w:hAnsi="Helvetica Neue Light" w:cs="Helvetica Neue Light"/>
          <w:sz w:val="20"/>
          <w:szCs w:val="20"/>
        </w:rPr>
        <w:t xml:space="preserve">binnen de </w:t>
      </w:r>
      <w:r>
        <w:rPr>
          <w:rFonts w:ascii="Helvetica Neue Light" w:eastAsia="Helvetica Neue Light" w:hAnsi="Helvetica Neue Light" w:cs="Helvetica Neue Light"/>
          <w:sz w:val="20"/>
          <w:szCs w:val="20"/>
        </w:rPr>
        <w:t>financiële administratie</w:t>
      </w:r>
    </w:p>
    <w:p w:rsidR="004835BA" w:rsidRDefault="00C412D2">
      <w:pPr>
        <w:numPr>
          <w:ilvl w:val="0"/>
          <w:numId w:val="1"/>
        </w:numPr>
        <w:rPr>
          <w:rFonts w:ascii="Helvetica Neue Light" w:eastAsia="Helvetica Neue Light" w:hAnsi="Helvetica Neue Light" w:cs="Helvetica Neue Light"/>
          <w:sz w:val="20"/>
          <w:szCs w:val="20"/>
        </w:rPr>
      </w:pPr>
      <w:r>
        <w:rPr>
          <w:rFonts w:ascii="Helvetica Neue Light" w:eastAsia="Helvetica Neue Light" w:hAnsi="Helvetica Neue Light" w:cs="Helvetica Neue Light"/>
          <w:sz w:val="20"/>
          <w:szCs w:val="20"/>
        </w:rPr>
        <w:t>Je bent 24 uur per week beschikbaar</w:t>
      </w:r>
    </w:p>
    <w:p w:rsidR="004835BA" w:rsidRDefault="00C412D2">
      <w:pPr>
        <w:numPr>
          <w:ilvl w:val="0"/>
          <w:numId w:val="1"/>
        </w:numPr>
        <w:rPr>
          <w:rFonts w:ascii="Helvetica Neue Light" w:eastAsia="Helvetica Neue Light" w:hAnsi="Helvetica Neue Light" w:cs="Helvetica Neue Light"/>
          <w:sz w:val="20"/>
          <w:szCs w:val="20"/>
        </w:rPr>
      </w:pPr>
      <w:r>
        <w:rPr>
          <w:rFonts w:ascii="Helvetica Neue Light" w:eastAsia="Helvetica Neue Light" w:hAnsi="Helvetica Neue Light" w:cs="Helvetica Neue Light"/>
          <w:sz w:val="20"/>
          <w:szCs w:val="20"/>
        </w:rPr>
        <w:t>Je bent pro-actief, gedreven, ziet kansen en kan goed zelfstandig werken</w:t>
      </w:r>
    </w:p>
    <w:p w:rsidR="004835BA" w:rsidRDefault="00C412D2">
      <w:pPr>
        <w:numPr>
          <w:ilvl w:val="0"/>
          <w:numId w:val="1"/>
        </w:numPr>
        <w:rPr>
          <w:rFonts w:ascii="Helvetica Neue Light" w:eastAsia="Helvetica Neue Light" w:hAnsi="Helvetica Neue Light" w:cs="Helvetica Neue Light"/>
          <w:sz w:val="20"/>
          <w:szCs w:val="20"/>
        </w:rPr>
      </w:pPr>
      <w:r>
        <w:rPr>
          <w:rFonts w:ascii="Helvetica Neue Light" w:eastAsia="Helvetica Neue Light" w:hAnsi="Helvetica Neue Light" w:cs="Helvetica Neue Light"/>
          <w:sz w:val="20"/>
          <w:szCs w:val="20"/>
        </w:rPr>
        <w:t>Perfecte beheersing van de Nederlandse taal in woord en geschrift</w:t>
      </w:r>
    </w:p>
    <w:p w:rsidR="004835BA" w:rsidRDefault="00C412D2">
      <w:pPr>
        <w:numPr>
          <w:ilvl w:val="0"/>
          <w:numId w:val="1"/>
        </w:numPr>
        <w:rPr>
          <w:rFonts w:ascii="Helvetica Neue Light" w:eastAsia="Helvetica Neue Light" w:hAnsi="Helvetica Neue Light" w:cs="Helvetica Neue Light"/>
          <w:sz w:val="20"/>
          <w:szCs w:val="20"/>
        </w:rPr>
      </w:pPr>
      <w:r>
        <w:rPr>
          <w:rFonts w:ascii="Helvetica Neue Light" w:eastAsia="Helvetica Neue Light" w:hAnsi="Helvetica Neue Light" w:cs="Helvetica Neue Light"/>
          <w:sz w:val="20"/>
          <w:szCs w:val="20"/>
        </w:rPr>
        <w:t xml:space="preserve">Goede beheersing van Google Office pakket. </w:t>
      </w:r>
    </w:p>
    <w:p w:rsidR="004835BA" w:rsidRDefault="00C412D2">
      <w:pPr>
        <w:numPr>
          <w:ilvl w:val="0"/>
          <w:numId w:val="1"/>
        </w:numPr>
        <w:rPr>
          <w:rFonts w:ascii="Helvetica Neue Light" w:eastAsia="Helvetica Neue Light" w:hAnsi="Helvetica Neue Light" w:cs="Helvetica Neue Light"/>
          <w:sz w:val="20"/>
          <w:szCs w:val="20"/>
        </w:rPr>
      </w:pPr>
      <w:r>
        <w:rPr>
          <w:rFonts w:ascii="Helvetica Neue Light" w:eastAsia="Helvetica Neue Light" w:hAnsi="Helvetica Neue Light" w:cs="Helvetica Neue Light"/>
          <w:sz w:val="20"/>
          <w:szCs w:val="20"/>
        </w:rPr>
        <w:t>Kennis van boekhoudpakketten (zoals Exact, Snelstart). Kennis van Odoo ERP systeem is een pré</w:t>
      </w:r>
    </w:p>
    <w:p w:rsidR="004835BA" w:rsidRDefault="00C412D2">
      <w:pPr>
        <w:numPr>
          <w:ilvl w:val="0"/>
          <w:numId w:val="1"/>
        </w:numPr>
        <w:rPr>
          <w:rFonts w:ascii="Helvetica Neue Light" w:eastAsia="Helvetica Neue Light" w:hAnsi="Helvetica Neue Light" w:cs="Helvetica Neue Light"/>
          <w:sz w:val="20"/>
          <w:szCs w:val="20"/>
        </w:rPr>
      </w:pPr>
      <w:r>
        <w:rPr>
          <w:rFonts w:ascii="Helvetica Neue Light" w:eastAsia="Helvetica Neue Light" w:hAnsi="Helvetica Neue Light" w:cs="Helvetica Neue Light"/>
          <w:sz w:val="20"/>
          <w:szCs w:val="20"/>
        </w:rPr>
        <w:t>Je hebt affiniteit met het merk Roetz en onze sociale en duurzame missie</w:t>
      </w:r>
    </w:p>
    <w:p w:rsidR="004835BA" w:rsidRDefault="004835BA">
      <w:pPr>
        <w:ind w:left="720"/>
        <w:rPr>
          <w:rFonts w:ascii="Helvetica Neue Light" w:eastAsia="Helvetica Neue Light" w:hAnsi="Helvetica Neue Light" w:cs="Helvetica Neue Light"/>
        </w:rPr>
      </w:pPr>
    </w:p>
    <w:p w:rsidR="004835BA" w:rsidRDefault="00C412D2">
      <w:pPr>
        <w:spacing w:before="240"/>
        <w:rPr>
          <w:rFonts w:ascii="Helvetica Neue Light" w:eastAsia="Helvetica Neue Light" w:hAnsi="Helvetica Neue Light" w:cs="Helvetica Neue Light"/>
          <w:color w:val="9B111E"/>
          <w:sz w:val="20"/>
          <w:szCs w:val="20"/>
          <w:highlight w:val="white"/>
        </w:rPr>
      </w:pPr>
      <w:r>
        <w:rPr>
          <w:rFonts w:ascii="Helvetica Neue Light" w:eastAsia="Helvetica Neue Light" w:hAnsi="Helvetica Neue Light" w:cs="Helvetica Neue Light"/>
          <w:color w:val="9B111E"/>
          <w:sz w:val="20"/>
          <w:szCs w:val="20"/>
          <w:highlight w:val="white"/>
        </w:rPr>
        <w:t>Wat heeft Roetz te bieden?</w:t>
      </w:r>
    </w:p>
    <w:p w:rsidR="004835BA" w:rsidRDefault="00C412D2">
      <w:pPr>
        <w:shd w:val="clear" w:color="auto" w:fill="FFFFFF"/>
        <w:spacing w:before="240"/>
        <w:rPr>
          <w:rFonts w:ascii="Helvetica Neue Light" w:eastAsia="Helvetica Neue Light" w:hAnsi="Helvetica Neue Light" w:cs="Helvetica Neue Light"/>
          <w:sz w:val="20"/>
          <w:szCs w:val="20"/>
          <w:highlight w:val="white"/>
        </w:rPr>
      </w:pPr>
      <w:r>
        <w:rPr>
          <w:rFonts w:ascii="Helvetica Neue Light" w:eastAsia="Helvetica Neue Light" w:hAnsi="Helvetica Neue Light" w:cs="Helvetica Neue Light"/>
          <w:sz w:val="20"/>
          <w:szCs w:val="20"/>
          <w:highlight w:val="white"/>
        </w:rPr>
        <w:lastRenderedPageBreak/>
        <w:t>Roetz biedt jou een fantastische uitdaging bij een snelgroeiend bedrijf met een vernieuwende visie. Een functie binnen een jong, energiek en professioneel team waarbij jouw rol cruciaal is voor de stabiliteit van het bedrijf. Je komt te werken in een van onze locaties in Amsterdam Noord.</w:t>
      </w:r>
    </w:p>
    <w:p w:rsidR="004835BA" w:rsidRDefault="00C412D2">
      <w:pPr>
        <w:spacing w:before="240" w:after="240"/>
        <w:rPr>
          <w:rFonts w:ascii="Helvetica Neue Light" w:eastAsia="Helvetica Neue Light" w:hAnsi="Helvetica Neue Light" w:cs="Helvetica Neue Light"/>
          <w:sz w:val="20"/>
          <w:szCs w:val="20"/>
          <w:highlight w:val="white"/>
        </w:rPr>
      </w:pPr>
      <w:r>
        <w:rPr>
          <w:rFonts w:ascii="Helvetica Neue Light" w:eastAsia="Helvetica Neue Light" w:hAnsi="Helvetica Neue Light" w:cs="Helvetica Neue Light"/>
          <w:sz w:val="20"/>
          <w:szCs w:val="20"/>
          <w:highlight w:val="white"/>
        </w:rPr>
        <w:t xml:space="preserve">Past deze rol bij jou? Stuur je CV, korte motivatie en eventueel portfolio naar hr@roetz-bikes.nl met ‘Sollicitatie Financieel Administratief Medewerker ’ in het onderwerp. </w:t>
      </w:r>
    </w:p>
    <w:p w:rsidR="004835BA" w:rsidRDefault="00C412D2">
      <w:pPr>
        <w:spacing w:before="240" w:after="240"/>
        <w:rPr>
          <w:rFonts w:ascii="Helvetica Neue Light" w:eastAsia="Helvetica Neue Light" w:hAnsi="Helvetica Neue Light" w:cs="Helvetica Neue Light"/>
          <w:sz w:val="20"/>
          <w:szCs w:val="20"/>
          <w:highlight w:val="white"/>
        </w:rPr>
      </w:pPr>
      <w:r>
        <w:rPr>
          <w:rFonts w:ascii="Helvetica Neue" w:eastAsia="Helvetica Neue" w:hAnsi="Helvetica Neue" w:cs="Helvetica Neue"/>
          <w:b/>
          <w:i/>
          <w:color w:val="2D2D2D"/>
          <w:sz w:val="20"/>
          <w:szCs w:val="20"/>
          <w:highlight w:val="white"/>
        </w:rPr>
        <w:t>Liever geen acquisitie naar aanleiding van onze vacatures.</w:t>
      </w:r>
    </w:p>
    <w:p w:rsidR="004835BA" w:rsidRDefault="004835BA">
      <w:pPr>
        <w:spacing w:before="240" w:after="240"/>
        <w:rPr>
          <w:rFonts w:ascii="Open Sans" w:eastAsia="Open Sans" w:hAnsi="Open Sans" w:cs="Open Sans"/>
          <w:sz w:val="20"/>
          <w:szCs w:val="20"/>
          <w:highlight w:val="white"/>
        </w:rPr>
      </w:pPr>
    </w:p>
    <w:p w:rsidR="004835BA" w:rsidRDefault="004835BA">
      <w:pPr>
        <w:spacing w:before="240" w:after="240"/>
        <w:rPr>
          <w:rFonts w:ascii="Open Sans" w:eastAsia="Open Sans" w:hAnsi="Open Sans" w:cs="Open Sans"/>
          <w:sz w:val="20"/>
          <w:szCs w:val="20"/>
          <w:highlight w:val="white"/>
        </w:rPr>
      </w:pPr>
    </w:p>
    <w:sectPr w:rsidR="004835BA">
      <w:headerReference w:type="default" r:id="rId9"/>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E98" w:rsidRDefault="00130E98">
      <w:pPr>
        <w:spacing w:line="240" w:lineRule="auto"/>
      </w:pPr>
      <w:r>
        <w:separator/>
      </w:r>
    </w:p>
  </w:endnote>
  <w:endnote w:type="continuationSeparator" w:id="0">
    <w:p w:rsidR="00130E98" w:rsidRDefault="00130E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Light">
    <w:altName w:val="Times New Roman"/>
    <w:charset w:val="00"/>
    <w:family w:val="auto"/>
    <w:pitch w:val="default"/>
  </w:font>
  <w:font w:name="Open Sans">
    <w:panose1 w:val="020B0606030504020204"/>
    <w:charset w:val="00"/>
    <w:family w:val="swiss"/>
    <w:pitch w:val="variable"/>
    <w:sig w:usb0="E00002EF" w:usb1="4000205B" w:usb2="00000028" w:usb3="00000000" w:csb0="0000019F" w:csb1="00000000"/>
  </w:font>
  <w:font w:name="Helvetica Neu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E98" w:rsidRDefault="00130E98">
      <w:pPr>
        <w:spacing w:line="240" w:lineRule="auto"/>
      </w:pPr>
      <w:r>
        <w:separator/>
      </w:r>
    </w:p>
  </w:footnote>
  <w:footnote w:type="continuationSeparator" w:id="0">
    <w:p w:rsidR="00130E98" w:rsidRDefault="00130E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5BA" w:rsidRDefault="00C412D2">
    <w:pPr>
      <w:jc w:val="right"/>
    </w:pPr>
    <w:r>
      <w:rPr>
        <w:noProof/>
        <w:lang w:val="nl-NL"/>
      </w:rPr>
      <w:drawing>
        <wp:inline distT="114300" distB="114300" distL="114300" distR="114300">
          <wp:extent cx="1773563" cy="34808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73563" cy="34808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230F8E"/>
    <w:multiLevelType w:val="multilevel"/>
    <w:tmpl w:val="BA469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6174F13"/>
    <w:multiLevelType w:val="multilevel"/>
    <w:tmpl w:val="AB74F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5BA"/>
    <w:rsid w:val="00117478"/>
    <w:rsid w:val="00130E98"/>
    <w:rsid w:val="004835BA"/>
    <w:rsid w:val="006A25F7"/>
    <w:rsid w:val="0073639B"/>
    <w:rsid w:val="00C412D2"/>
    <w:rsid w:val="00E618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AC068"/>
  <w15:docId w15:val="{984581E6-2664-48E0-88BD-0D405C3EC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roetz.life/" TargetMode="External"/><Relationship Id="rId3" Type="http://schemas.openxmlformats.org/officeDocument/2006/relationships/settings" Target="settings.xml"/><Relationship Id="rId7" Type="http://schemas.openxmlformats.org/officeDocument/2006/relationships/hyperlink" Target="https://roetz-bik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444</Words>
  <Characters>2443</Characters>
  <Application>Microsoft Office Word</Application>
  <DocSecurity>0</DocSecurity>
  <Lines>20</Lines>
  <Paragraphs>5</Paragraphs>
  <ScaleCrop>false</ScaleCrop>
  <Company>Thuis</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Gebruiker</cp:lastModifiedBy>
  <cp:revision>4</cp:revision>
  <dcterms:created xsi:type="dcterms:W3CDTF">2023-03-02T14:12:00Z</dcterms:created>
  <dcterms:modified xsi:type="dcterms:W3CDTF">2023-03-02T14:28:00Z</dcterms:modified>
</cp:coreProperties>
</file>